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F7481" w:rsidRDefault="009A4446">
      <w:pPr>
        <w:pStyle w:val="normal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Resources </w:t>
      </w:r>
    </w:p>
    <w:p w14:paraId="00000002" w14:textId="77777777" w:rsidR="009F7481" w:rsidRDefault="009F7481">
      <w:pPr>
        <w:pStyle w:val="normal0"/>
        <w:jc w:val="center"/>
        <w:rPr>
          <w:u w:val="single"/>
        </w:rPr>
      </w:pPr>
    </w:p>
    <w:p w14:paraId="00000003" w14:textId="77777777" w:rsidR="009F7481" w:rsidRDefault="009F7481">
      <w:pPr>
        <w:pStyle w:val="normal0"/>
        <w:jc w:val="center"/>
        <w:rPr>
          <w:u w:val="single"/>
        </w:rPr>
      </w:pPr>
    </w:p>
    <w:p w14:paraId="00000004" w14:textId="77777777" w:rsidR="009F7481" w:rsidRDefault="009A4446">
      <w:pPr>
        <w:pStyle w:val="normal0"/>
      </w:pPr>
      <w:r>
        <w:t xml:space="preserve">Students with health conditions and physical disabilities have a unique set of considerations when transitioning to college. Many of these students have had Individualized Education Plans (IEPs) and/or 504 Plans in high school. School districts across the country provide varying levels of support with transition, and in most cases only students with IEPs have conversations about transition planning. </w:t>
      </w:r>
    </w:p>
    <w:p w14:paraId="00000005" w14:textId="77777777" w:rsidR="009F7481" w:rsidRDefault="009F7481">
      <w:pPr>
        <w:pStyle w:val="normal0"/>
      </w:pPr>
    </w:p>
    <w:p w14:paraId="00000006" w14:textId="77777777" w:rsidR="009F7481" w:rsidRDefault="009F7481">
      <w:pPr>
        <w:pStyle w:val="normal0"/>
      </w:pPr>
    </w:p>
    <w:p w14:paraId="00000007" w14:textId="77777777" w:rsidR="009F7481" w:rsidRDefault="009A4446">
      <w:pPr>
        <w:pStyle w:val="normal0"/>
        <w:rPr>
          <w:u w:val="single"/>
        </w:rPr>
      </w:pPr>
      <w:r>
        <w:rPr>
          <w:u w:val="single"/>
        </w:rPr>
        <w:t>Transition Planning</w:t>
      </w:r>
    </w:p>
    <w:p w14:paraId="00000008" w14:textId="77777777" w:rsidR="009F7481" w:rsidRDefault="009F7481">
      <w:pPr>
        <w:pStyle w:val="normal0"/>
        <w:rPr>
          <w:u w:val="single"/>
        </w:rPr>
      </w:pPr>
    </w:p>
    <w:p w14:paraId="00000009" w14:textId="77777777" w:rsidR="009F7481" w:rsidRDefault="00A312E4">
      <w:pPr>
        <w:pStyle w:val="normal0"/>
      </w:pPr>
      <w:hyperlink r:id="rId5">
        <w:r w:rsidR="009A4446">
          <w:rPr>
            <w:color w:val="1155CC"/>
            <w:u w:val="single"/>
          </w:rPr>
          <w:t>Virginia Commonwealth University-Going to College</w:t>
        </w:r>
      </w:hyperlink>
      <w:r w:rsidR="009A4446">
        <w:t>: This website contains information about living college life with a disability. It’s designed for high school students and provides video clips, activities and additional resources that can help you get a head start in planning for college.</w:t>
      </w:r>
    </w:p>
    <w:p w14:paraId="0000000A" w14:textId="77777777" w:rsidR="009F7481" w:rsidRDefault="009F7481">
      <w:pPr>
        <w:pStyle w:val="normal0"/>
      </w:pPr>
    </w:p>
    <w:p w14:paraId="0000000B" w14:textId="77777777" w:rsidR="009F7481" w:rsidRDefault="00A312E4">
      <w:pPr>
        <w:pStyle w:val="normal0"/>
      </w:pPr>
      <w:hyperlink r:id="rId6">
        <w:r w:rsidR="009A4446">
          <w:rPr>
            <w:color w:val="1155CC"/>
            <w:u w:val="single"/>
          </w:rPr>
          <w:t>National Youth Transitions Center-Training Modules</w:t>
        </w:r>
      </w:hyperlink>
      <w:r w:rsidR="009A4446">
        <w:t xml:space="preserve">: This website has a repository of information and training resources related to college transition for students with disabilities including </w:t>
      </w:r>
    </w:p>
    <w:p w14:paraId="0000000C" w14:textId="77777777" w:rsidR="009F7481" w:rsidRDefault="009F7481">
      <w:pPr>
        <w:pStyle w:val="normal0"/>
      </w:pPr>
    </w:p>
    <w:p w14:paraId="0000000D" w14:textId="77777777" w:rsidR="009F7481" w:rsidRDefault="00A312E4">
      <w:pPr>
        <w:pStyle w:val="normal0"/>
      </w:pPr>
      <w:hyperlink r:id="rId7">
        <w:r w:rsidR="009A4446">
          <w:rPr>
            <w:color w:val="1155CC"/>
            <w:u w:val="single"/>
          </w:rPr>
          <w:t>How Students With Disabilities, and Their Parents, Need To Prepare for College</w:t>
        </w:r>
      </w:hyperlink>
      <w:r w:rsidR="009A4446">
        <w:t>: Quick guidelines on considerations for students and families</w:t>
      </w:r>
    </w:p>
    <w:p w14:paraId="0000000E" w14:textId="77777777" w:rsidR="009F7481" w:rsidRDefault="009F7481">
      <w:pPr>
        <w:pStyle w:val="normal0"/>
      </w:pPr>
    </w:p>
    <w:p w14:paraId="0000000F" w14:textId="77777777" w:rsidR="009F7481" w:rsidRDefault="00A312E4">
      <w:pPr>
        <w:pStyle w:val="normal0"/>
      </w:pPr>
      <w:hyperlink r:id="rId8">
        <w:r w:rsidR="009A4446">
          <w:rPr>
            <w:color w:val="1155CC"/>
            <w:u w:val="single"/>
          </w:rPr>
          <w:t>When Students with Health Conditions Transition to College</w:t>
        </w:r>
      </w:hyperlink>
      <w:r w:rsidR="009A4446">
        <w:t xml:space="preserve">: This article examines the executive function skills that students with health conditions need to have in place prior to transitioning to college. </w:t>
      </w:r>
    </w:p>
    <w:p w14:paraId="00000010" w14:textId="77777777" w:rsidR="009F7481" w:rsidRDefault="009F7481">
      <w:pPr>
        <w:pStyle w:val="normal0"/>
      </w:pPr>
    </w:p>
    <w:p w14:paraId="00000011" w14:textId="77777777" w:rsidR="009F7481" w:rsidRDefault="00A312E4">
      <w:pPr>
        <w:pStyle w:val="normal0"/>
      </w:pPr>
      <w:hyperlink r:id="rId9">
        <w:r w:rsidR="009A4446">
          <w:rPr>
            <w:color w:val="1155CC"/>
            <w:u w:val="single"/>
          </w:rPr>
          <w:t>Hiring In-Home Help (Personal Care Attendant)</w:t>
        </w:r>
      </w:hyperlink>
      <w:r w:rsidR="009A4446">
        <w:t>: This website from the Family Caregiver Alliance provides guidance on hiring a Personal Care Attendant (PCA) including: evaluating needs, finding, hiring, and affording a PCA.</w:t>
      </w:r>
    </w:p>
    <w:p w14:paraId="00000012" w14:textId="77777777" w:rsidR="009F7481" w:rsidRDefault="009F7481">
      <w:pPr>
        <w:pStyle w:val="normal0"/>
      </w:pPr>
    </w:p>
    <w:p w14:paraId="00000013" w14:textId="77777777" w:rsidR="009F7481" w:rsidRDefault="009F7481">
      <w:pPr>
        <w:pStyle w:val="normal0"/>
      </w:pPr>
    </w:p>
    <w:p w14:paraId="00000014" w14:textId="77777777" w:rsidR="009F7481" w:rsidRDefault="009F7481">
      <w:pPr>
        <w:pStyle w:val="normal0"/>
      </w:pPr>
    </w:p>
    <w:p w14:paraId="00000015" w14:textId="77777777" w:rsidR="009F7481" w:rsidRDefault="009F7481">
      <w:pPr>
        <w:pStyle w:val="normal0"/>
      </w:pPr>
    </w:p>
    <w:p w14:paraId="00000016" w14:textId="77777777" w:rsidR="009F7481" w:rsidRDefault="009F7481">
      <w:pPr>
        <w:pStyle w:val="normal0"/>
      </w:pPr>
    </w:p>
    <w:p w14:paraId="00000017" w14:textId="77777777" w:rsidR="009F7481" w:rsidRDefault="009F7481">
      <w:pPr>
        <w:pStyle w:val="normal0"/>
      </w:pPr>
    </w:p>
    <w:p w14:paraId="00000018" w14:textId="77777777" w:rsidR="009F7481" w:rsidRDefault="009A4446">
      <w:pPr>
        <w:pStyle w:val="normal0"/>
      </w:pPr>
      <w:r>
        <w:t xml:space="preserve">Contact: </w:t>
      </w:r>
    </w:p>
    <w:p w14:paraId="00000019" w14:textId="77777777" w:rsidR="009F7481" w:rsidRDefault="009A4446">
      <w:pPr>
        <w:pStyle w:val="normal0"/>
      </w:pPr>
      <w:r>
        <w:t>Annie Tulkin, MS</w:t>
      </w:r>
    </w:p>
    <w:p w14:paraId="0000001A" w14:textId="77777777" w:rsidR="009F7481" w:rsidRDefault="00A312E4">
      <w:pPr>
        <w:pStyle w:val="normal0"/>
      </w:pPr>
      <w:hyperlink r:id="rId10">
        <w:r w:rsidR="009A4446">
          <w:rPr>
            <w:color w:val="1155CC"/>
            <w:u w:val="single"/>
          </w:rPr>
          <w:t>Annie@AccessibleCollege.com</w:t>
        </w:r>
      </w:hyperlink>
    </w:p>
    <w:p w14:paraId="0000001B" w14:textId="77777777" w:rsidR="009F7481" w:rsidRDefault="00A312E4">
      <w:pPr>
        <w:pStyle w:val="normal0"/>
      </w:pPr>
      <w:hyperlink r:id="rId11">
        <w:r w:rsidR="009A4446">
          <w:rPr>
            <w:color w:val="1155CC"/>
            <w:u w:val="single"/>
          </w:rPr>
          <w:t>www.accessiblecollege.com</w:t>
        </w:r>
      </w:hyperlink>
    </w:p>
    <w:p w14:paraId="0000001C" w14:textId="77777777" w:rsidR="009F7481" w:rsidRDefault="009A4446">
      <w:pPr>
        <w:pStyle w:val="normal0"/>
      </w:pPr>
      <w:r>
        <w:t>Twitter:</w:t>
      </w:r>
      <w:hyperlink r:id="rId12">
        <w:r>
          <w:rPr>
            <w:color w:val="1155CC"/>
            <w:u w:val="single"/>
          </w:rPr>
          <w:t xml:space="preserve"> @AcssCollege</w:t>
        </w:r>
      </w:hyperlink>
    </w:p>
    <w:p w14:paraId="0000001D" w14:textId="77777777" w:rsidR="009F7481" w:rsidRDefault="009A4446">
      <w:pPr>
        <w:pStyle w:val="normal0"/>
      </w:pPr>
      <w:r>
        <w:t xml:space="preserve">Facebook: </w:t>
      </w:r>
      <w:hyperlink r:id="rId13">
        <w:r>
          <w:rPr>
            <w:color w:val="1155CC"/>
            <w:u w:val="single"/>
          </w:rPr>
          <w:t>@AccessibleCollege</w:t>
        </w:r>
      </w:hyperlink>
    </w:p>
    <w:p w14:paraId="0000001E" w14:textId="77777777" w:rsidR="009F7481" w:rsidRDefault="009F7481">
      <w:pPr>
        <w:pStyle w:val="normal0"/>
      </w:pPr>
    </w:p>
    <w:sectPr w:rsidR="009F74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7481"/>
    <w:rsid w:val="009A4446"/>
    <w:rsid w:val="009F7481"/>
    <w:rsid w:val="00A3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cessiblecollege.com" TargetMode="External"/><Relationship Id="rId12" Type="http://schemas.openxmlformats.org/officeDocument/2006/relationships/hyperlink" Target="https://twitter.com/AcssCollege" TargetMode="External"/><Relationship Id="rId13" Type="http://schemas.openxmlformats.org/officeDocument/2006/relationships/hyperlink" Target="https://www.facebook.com/accessiblecollege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ing-to-college.org/overview/index.html" TargetMode="External"/><Relationship Id="rId6" Type="http://schemas.openxmlformats.org/officeDocument/2006/relationships/hyperlink" Target="https://www.heath.gwu.edu/node/134" TargetMode="External"/><Relationship Id="rId7" Type="http://schemas.openxmlformats.org/officeDocument/2006/relationships/hyperlink" Target="http://accessiblecollege.com/2019/05/08/how-students-with-disabilities-and-their-parents-need-to-prepare-for-college/" TargetMode="External"/><Relationship Id="rId8" Type="http://schemas.openxmlformats.org/officeDocument/2006/relationships/hyperlink" Target="https://accessiblecollege.com/2019/06/24/when-students-with-health-conditions-transition-to-college/" TargetMode="External"/><Relationship Id="rId9" Type="http://schemas.openxmlformats.org/officeDocument/2006/relationships/hyperlink" Target="https://www.caregiver.org/hiring-home-help" TargetMode="External"/><Relationship Id="rId10" Type="http://schemas.openxmlformats.org/officeDocument/2006/relationships/hyperlink" Target="mailto:Annie@Accessible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Macintosh Word</Application>
  <DocSecurity>0</DocSecurity>
  <Lines>16</Lines>
  <Paragraphs>4</Paragraphs>
  <ScaleCrop>false</ScaleCrop>
  <Company>Statewide Parent Advocacy Network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Myriam Alizo</cp:lastModifiedBy>
  <cp:revision>2</cp:revision>
  <dcterms:created xsi:type="dcterms:W3CDTF">2020-04-02T22:04:00Z</dcterms:created>
  <dcterms:modified xsi:type="dcterms:W3CDTF">2020-04-02T22:04:00Z</dcterms:modified>
</cp:coreProperties>
</file>